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eastAsia="宋体"/>
          <w:lang w:eastAsia="zh-CN"/>
        </w:rPr>
      </w:pPr>
      <w:bookmarkStart w:id="0" w:name="_GoBack"/>
      <w:bookmarkEnd w:id="0"/>
      <w:r>
        <w:rPr>
          <w:rFonts w:hint="eastAsia"/>
          <w:lang w:eastAsia="zh-CN"/>
        </w:rPr>
        <w:t>招</w:t>
      </w:r>
      <w:r>
        <w:rPr>
          <w:rFonts w:hint="eastAsia"/>
          <w:lang w:val="en-US" w:eastAsia="zh-CN"/>
        </w:rPr>
        <w:t xml:space="preserve"> </w:t>
      </w:r>
      <w:r>
        <w:rPr>
          <w:rFonts w:hint="eastAsia"/>
          <w:lang w:eastAsia="zh-CN"/>
        </w:rPr>
        <w:t>标</w:t>
      </w:r>
      <w:r>
        <w:rPr>
          <w:rFonts w:hint="eastAsia"/>
          <w:lang w:val="en-US" w:eastAsia="zh-CN"/>
        </w:rPr>
        <w:t xml:space="preserve"> </w:t>
      </w:r>
      <w:r>
        <w:rPr>
          <w:rFonts w:hint="eastAsia"/>
          <w:lang w:eastAsia="zh-CN"/>
        </w:rPr>
        <w:t>公</w:t>
      </w:r>
      <w:r>
        <w:rPr>
          <w:rFonts w:hint="eastAsia"/>
          <w:lang w:val="en-US" w:eastAsia="zh-CN"/>
        </w:rPr>
        <w:t xml:space="preserve"> </w:t>
      </w:r>
      <w:r>
        <w:rPr>
          <w:rFonts w:hint="eastAsia"/>
          <w:lang w:eastAsia="zh-CN"/>
        </w:rPr>
        <w:t>告</w:t>
      </w:r>
    </w:p>
    <w:tbl>
      <w:tblPr>
        <w:tblStyle w:val="4"/>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项目登记编号</w:t>
            </w:r>
          </w:p>
        </w:tc>
        <w:tc>
          <w:tcPr>
            <w:tcW w:w="77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宋体" w:hAnsi="宋体" w:eastAsia="宋体" w:cs="宋体"/>
                <w:kern w:val="0"/>
                <w:szCs w:val="21"/>
                <w:lang w:val="en-US" w:eastAsia="zh-CN"/>
              </w:rPr>
            </w:pPr>
            <w:r>
              <w:rPr>
                <w:rFonts w:hint="eastAsia" w:ascii="宋体" w:hAnsi="宋体" w:cs="宋体"/>
                <w:kern w:val="0"/>
                <w:szCs w:val="21"/>
              </w:rPr>
              <w:t>HP2021-</w:t>
            </w:r>
            <w:r>
              <w:rPr>
                <w:rFonts w:hint="eastAsia" w:ascii="宋体" w:hAnsi="宋体" w:cs="宋体"/>
                <w:kern w:val="0"/>
                <w:szCs w:val="21"/>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项目名称</w:t>
            </w:r>
          </w:p>
        </w:tc>
        <w:tc>
          <w:tcPr>
            <w:tcW w:w="77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定远县城乡市政工程有限公司水务分公司施工机械（挖机、平板车）租赁及使用项目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项目地点</w:t>
            </w:r>
          </w:p>
        </w:tc>
        <w:tc>
          <w:tcPr>
            <w:tcW w:w="77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定远县境内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建设单位</w:t>
            </w:r>
          </w:p>
        </w:tc>
        <w:tc>
          <w:tcPr>
            <w:tcW w:w="77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定远县城乡市政工程有限公司水务分公司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招标方式</w:t>
            </w:r>
          </w:p>
        </w:tc>
        <w:tc>
          <w:tcPr>
            <w:tcW w:w="77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邀请招标（竞价）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投标资质条件</w:t>
            </w:r>
          </w:p>
          <w:p>
            <w:pPr>
              <w:widowControl/>
              <w:rPr>
                <w:rFonts w:hint="eastAsia" w:ascii="宋体" w:hAnsi="宋体" w:cs="宋体"/>
                <w:kern w:val="0"/>
                <w:szCs w:val="21"/>
              </w:rPr>
            </w:pPr>
            <w:r>
              <w:rPr>
                <w:rFonts w:hint="eastAsia" w:ascii="宋体" w:hAnsi="宋体" w:cs="宋体"/>
                <w:kern w:val="0"/>
                <w:szCs w:val="21"/>
              </w:rPr>
              <w:t>及其他要求</w:t>
            </w:r>
          </w:p>
        </w:tc>
        <w:tc>
          <w:tcPr>
            <w:tcW w:w="774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rPr>
            </w:pPr>
            <w:r>
              <w:rPr>
                <w:rFonts w:hint="eastAsia"/>
              </w:rPr>
              <w:t>1、投标人具有有效的营业执照、组织机构代码证、税务登记证（或三证合一证件）；</w:t>
            </w:r>
          </w:p>
          <w:p>
            <w:pPr>
              <w:spacing w:line="300" w:lineRule="exact"/>
              <w:rPr>
                <w:rFonts w:hint="eastAsia"/>
              </w:rPr>
            </w:pPr>
            <w:r>
              <w:rPr>
                <w:rFonts w:hint="eastAsia"/>
              </w:rPr>
              <w:t>2、信誉要求：投标人不得存在以下情形：</w:t>
            </w:r>
          </w:p>
          <w:p>
            <w:pPr>
              <w:spacing w:line="300" w:lineRule="exact"/>
              <w:rPr>
                <w:rFonts w:hint="eastAsia"/>
              </w:rPr>
            </w:pPr>
            <w:r>
              <w:rPr>
                <w:rFonts w:hint="eastAsia"/>
              </w:rPr>
              <w:t>①投标人被人民法院列入失信被执行人的；</w:t>
            </w:r>
          </w:p>
          <w:p>
            <w:pPr>
              <w:spacing w:line="300" w:lineRule="exact"/>
              <w:rPr>
                <w:rFonts w:hint="eastAsia"/>
              </w:rPr>
            </w:pPr>
            <w:r>
              <w:rPr>
                <w:rFonts w:hint="eastAsia"/>
              </w:rPr>
              <w:t>②投标人或其法定代表人或拟派项目经理（项目负责人）被人民检察院列入行贿犯罪档案的；</w:t>
            </w:r>
          </w:p>
          <w:p>
            <w:pPr>
              <w:spacing w:line="300" w:lineRule="exact"/>
              <w:rPr>
                <w:rFonts w:hint="eastAsia"/>
              </w:rPr>
            </w:pPr>
            <w:r>
              <w:rPr>
                <w:rFonts w:hint="eastAsia"/>
              </w:rPr>
              <w:t>③投标人被市场监督管理部门列入经营异常名录或者严重违法企业名单的；</w:t>
            </w:r>
          </w:p>
          <w:p>
            <w:pPr>
              <w:spacing w:line="300" w:lineRule="exact"/>
              <w:rPr>
                <w:rFonts w:hint="eastAsia"/>
              </w:rPr>
            </w:pPr>
            <w:r>
              <w:rPr>
                <w:rFonts w:hint="eastAsia"/>
              </w:rPr>
              <w:t>④投标人被税收部门列入重大税收违法案件当事人的；</w:t>
            </w:r>
          </w:p>
          <w:p>
            <w:pPr>
              <w:spacing w:line="300" w:lineRule="exact"/>
              <w:rPr>
                <w:rFonts w:hint="eastAsia"/>
              </w:rPr>
            </w:pPr>
            <w:r>
              <w:rPr>
                <w:rFonts w:hint="eastAsia"/>
              </w:rPr>
              <w:t>⑤投标人被政府采购监管部门列入政府采购严重违法失信行为记录名单的；</w:t>
            </w:r>
          </w:p>
          <w:p>
            <w:pPr>
              <w:spacing w:line="300" w:lineRule="exact"/>
              <w:rPr>
                <w:rFonts w:hint="eastAsia"/>
              </w:rPr>
            </w:pPr>
            <w:r>
              <w:rPr>
                <w:rFonts w:hint="eastAsia"/>
              </w:rPr>
              <w:t>⑥在“信用中国”网站上披露仍在公示期的严重失信行为的；</w:t>
            </w:r>
          </w:p>
          <w:p>
            <w:pPr>
              <w:spacing w:line="300" w:lineRule="exact"/>
              <w:rPr>
                <w:rFonts w:hint="eastAsia"/>
              </w:rPr>
            </w:pPr>
            <w:r>
              <w:rPr>
                <w:rFonts w:hint="eastAsia"/>
              </w:rPr>
              <w:t xml:space="preserve">⑦被滁州市县两级行业主管部门及公管部门禁止在一定期限内参加政府采购活动且在禁止期限内的； </w:t>
            </w:r>
          </w:p>
          <w:p>
            <w:pPr>
              <w:spacing w:line="300" w:lineRule="exact"/>
              <w:rPr>
                <w:rFonts w:hint="eastAsia"/>
              </w:rPr>
            </w:pPr>
            <w:r>
              <w:rPr>
                <w:rFonts w:hint="eastAsia"/>
              </w:rPr>
              <w:t>⑧被滁州市县两级公管部门记入不良行为记录或者信用信息记录，且在披露期内的；</w:t>
            </w:r>
          </w:p>
          <w:p>
            <w:pPr>
              <w:spacing w:line="300" w:lineRule="exact"/>
              <w:rPr>
                <w:rFonts w:hint="eastAsia" w:ascii="宋体" w:hAnsi="宋体" w:cs="宋体"/>
                <w:szCs w:val="21"/>
              </w:rPr>
            </w:pPr>
            <w:r>
              <w:rPr>
                <w:rFonts w:hint="eastAsia"/>
              </w:rPr>
              <w:t>⑨被人力资源社会保障行政部门列入拖欠农民工工资“黑名单”的。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投标报价</w:t>
            </w:r>
          </w:p>
        </w:tc>
        <w:tc>
          <w:tcPr>
            <w:tcW w:w="77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本项目投标竞价方式详见采购需求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文件获取及联系方式</w:t>
            </w:r>
          </w:p>
        </w:tc>
        <w:tc>
          <w:tcPr>
            <w:tcW w:w="7740"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jc w:val="left"/>
              <w:rPr>
                <w:rFonts w:hint="eastAsia" w:ascii="宋体" w:hAnsi="宋体" w:cs="宋体"/>
                <w:szCs w:val="21"/>
              </w:rPr>
            </w:pPr>
            <w:r>
              <w:rPr>
                <w:rFonts w:hint="eastAsia" w:ascii="宋体" w:hAnsi="宋体" w:cs="宋体"/>
                <w:sz w:val="20"/>
                <w:szCs w:val="20"/>
              </w:rPr>
              <w:t>投标人于20</w:t>
            </w:r>
            <w:r>
              <w:rPr>
                <w:rFonts w:hint="eastAsia" w:ascii="宋体" w:hAnsi="宋体" w:cs="宋体"/>
                <w:sz w:val="20"/>
                <w:szCs w:val="20"/>
                <w:lang w:val="en-US" w:eastAsia="zh-CN"/>
              </w:rPr>
              <w:t>21</w:t>
            </w:r>
            <w:r>
              <w:rPr>
                <w:rFonts w:hint="eastAsia" w:ascii="宋体" w:hAnsi="宋体" w:cs="宋体"/>
                <w:sz w:val="20"/>
                <w:szCs w:val="20"/>
              </w:rPr>
              <w:t>年</w:t>
            </w:r>
            <w:r>
              <w:rPr>
                <w:rFonts w:hint="eastAsia" w:ascii="宋体" w:hAnsi="宋体" w:cs="宋体"/>
                <w:sz w:val="20"/>
                <w:szCs w:val="20"/>
                <w:lang w:val="en-US" w:eastAsia="zh-CN"/>
              </w:rPr>
              <w:t>8</w:t>
            </w:r>
            <w:r>
              <w:rPr>
                <w:rFonts w:hint="eastAsia" w:ascii="宋体" w:hAnsi="宋体" w:cs="宋体"/>
                <w:sz w:val="20"/>
                <w:szCs w:val="20"/>
              </w:rPr>
              <w:t>月</w:t>
            </w:r>
            <w:r>
              <w:rPr>
                <w:rFonts w:hint="eastAsia" w:ascii="宋体" w:hAnsi="宋体" w:cs="宋体"/>
                <w:sz w:val="20"/>
                <w:szCs w:val="20"/>
                <w:lang w:val="en-US" w:eastAsia="zh-CN"/>
              </w:rPr>
              <w:t>15</w:t>
            </w:r>
            <w:r>
              <w:rPr>
                <w:rFonts w:hint="eastAsia" w:ascii="宋体" w:hAnsi="宋体" w:cs="宋体"/>
                <w:sz w:val="20"/>
                <w:szCs w:val="20"/>
              </w:rPr>
              <w:t>日</w:t>
            </w:r>
            <w:r>
              <w:rPr>
                <w:rFonts w:hint="eastAsia" w:ascii="宋体" w:hAnsi="宋体" w:cs="宋体"/>
                <w:sz w:val="20"/>
                <w:szCs w:val="20"/>
                <w:lang w:val="en-US" w:eastAsia="zh-CN"/>
              </w:rPr>
              <w:t>8时</w:t>
            </w:r>
            <w:r>
              <w:rPr>
                <w:rFonts w:hint="eastAsia" w:ascii="宋体" w:hAnsi="宋体" w:cs="宋体"/>
                <w:sz w:val="20"/>
                <w:szCs w:val="20"/>
              </w:rPr>
              <w:t xml:space="preserve">前到代理单位领取招标文件，招标文件每套售价 </w:t>
            </w:r>
            <w:r>
              <w:rPr>
                <w:rFonts w:hint="eastAsia" w:ascii="宋体" w:hAnsi="宋体" w:cs="宋体"/>
                <w:sz w:val="20"/>
                <w:szCs w:val="20"/>
                <w:lang w:val="en-US" w:eastAsia="zh-CN"/>
              </w:rPr>
              <w:t>200</w:t>
            </w:r>
            <w:r>
              <w:rPr>
                <w:rFonts w:hint="eastAsia" w:ascii="宋体" w:hAnsi="宋体" w:cs="宋体"/>
                <w:sz w:val="20"/>
                <w:szCs w:val="20"/>
              </w:rPr>
              <w:t xml:space="preserve"> 元，售后不退。（</w:t>
            </w:r>
            <w:r>
              <w:rPr>
                <w:rFonts w:hint="eastAsia" w:ascii="宋体" w:hAnsi="宋体" w:cs="宋体"/>
                <w:sz w:val="20"/>
                <w:szCs w:val="20"/>
                <w:lang w:eastAsia="zh-CN"/>
              </w:rPr>
              <w:t>合普项目管理咨询集团有限公司</w:t>
            </w:r>
            <w:r>
              <w:rPr>
                <w:rFonts w:hint="eastAsia" w:ascii="宋体" w:hAnsi="宋体" w:cs="宋体"/>
                <w:sz w:val="20"/>
                <w:szCs w:val="20"/>
              </w:rPr>
              <w:t>，地址：安徽省定远县金山北路汇金广场101室， 联系人：姜如运， 电话：</w:t>
            </w:r>
            <w:r>
              <w:rPr>
                <w:rFonts w:hint="eastAsia" w:ascii="宋体" w:hAnsi="宋体" w:cs="宋体"/>
                <w:sz w:val="20"/>
                <w:szCs w:val="20"/>
                <w:lang w:val="en-US" w:eastAsia="zh-CN"/>
              </w:rPr>
              <w:t>15155023358</w:t>
            </w:r>
            <w:r>
              <w:rPr>
                <w:rFonts w:hint="eastAsia" w:ascii="宋体" w:hAnsi="宋体" w:cs="宋体"/>
                <w:sz w:val="20"/>
                <w:szCs w:val="20"/>
                <w:lang w:eastAsia="zh-CN"/>
              </w:rPr>
              <w:t>、</w:t>
            </w:r>
            <w:r>
              <w:rPr>
                <w:rFonts w:hint="eastAsia" w:ascii="宋体" w:hAnsi="宋体" w:cs="宋体"/>
                <w:sz w:val="20"/>
                <w:szCs w:val="20"/>
                <w:lang w:val="en-US" w:eastAsia="zh-CN"/>
              </w:rPr>
              <w:t>QQ邮箱:342072696@qq.com</w:t>
            </w:r>
            <w:r>
              <w:rPr>
                <w:rFonts w:hint="eastAsia" w:ascii="宋体" w:hAnsi="宋体" w:cs="宋体"/>
                <w:sz w:val="20"/>
                <w:szCs w:val="20"/>
              </w:rPr>
              <w:t>）</w:t>
            </w:r>
            <w:r>
              <w:rPr>
                <w:rFonts w:hint="eastAsia" w:ascii="宋体" w:hAns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pPr>
              <w:suppressAutoHyphens/>
              <w:spacing w:line="360" w:lineRule="exact"/>
              <w:jc w:val="center"/>
              <w:rPr>
                <w:rFonts w:hint="eastAsia" w:ascii="宋体" w:hAnsi="宋体" w:cs="宋体"/>
                <w:kern w:val="0"/>
                <w:szCs w:val="21"/>
              </w:rPr>
            </w:pPr>
            <w:r>
              <w:rPr>
                <w:rFonts w:hint="eastAsia" w:ascii="宋体" w:hAnsi="宋体" w:cs="宋体"/>
                <w:kern w:val="1"/>
                <w:szCs w:val="21"/>
                <w:lang w:eastAsia="ar-SA"/>
              </w:rPr>
              <w:t>投标文件递交截止时间及投标文件递交地点</w:t>
            </w:r>
          </w:p>
        </w:tc>
        <w:tc>
          <w:tcPr>
            <w:tcW w:w="7740"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spacing w:line="360" w:lineRule="exact"/>
              <w:jc w:val="left"/>
              <w:rPr>
                <w:rFonts w:hint="eastAsia" w:ascii="宋体" w:hAnsi="宋体" w:cs="宋体"/>
                <w:kern w:val="1"/>
                <w:szCs w:val="21"/>
              </w:rPr>
            </w:pPr>
            <w:r>
              <w:rPr>
                <w:rFonts w:hint="eastAsia" w:ascii="宋体" w:hAnsi="宋体" w:cs="宋体"/>
                <w:kern w:val="1"/>
                <w:szCs w:val="21"/>
                <w:lang w:eastAsia="ar-SA"/>
              </w:rPr>
              <w:t>投标文件递交截止时间</w:t>
            </w:r>
            <w:r>
              <w:rPr>
                <w:rFonts w:ascii="宋体" w:hAnsi="宋体" w:cs="宋体"/>
                <w:kern w:val="1"/>
                <w:szCs w:val="21"/>
              </w:rPr>
              <w:t>202</w:t>
            </w:r>
            <w:r>
              <w:rPr>
                <w:rFonts w:hint="eastAsia" w:ascii="宋体" w:hAnsi="宋体" w:cs="宋体"/>
                <w:kern w:val="1"/>
                <w:szCs w:val="21"/>
              </w:rPr>
              <w:t>1</w:t>
            </w:r>
            <w:r>
              <w:rPr>
                <w:rFonts w:ascii="宋体" w:hAnsi="宋体" w:cs="宋体"/>
                <w:kern w:val="1"/>
                <w:szCs w:val="21"/>
              </w:rPr>
              <w:t>年</w:t>
            </w:r>
            <w:r>
              <w:rPr>
                <w:rFonts w:hint="eastAsia" w:ascii="宋体" w:hAnsi="宋体" w:cs="宋体"/>
                <w:kern w:val="1"/>
                <w:szCs w:val="21"/>
              </w:rPr>
              <w:t xml:space="preserve"> </w:t>
            </w:r>
            <w:r>
              <w:rPr>
                <w:rFonts w:hint="eastAsia" w:ascii="宋体" w:hAnsi="宋体" w:cs="宋体"/>
                <w:kern w:val="1"/>
                <w:szCs w:val="21"/>
                <w:lang w:val="en-US" w:eastAsia="zh-CN"/>
              </w:rPr>
              <w:t>8</w:t>
            </w:r>
            <w:r>
              <w:rPr>
                <w:rFonts w:hint="eastAsia" w:ascii="宋体" w:hAnsi="宋体" w:cs="宋体"/>
                <w:kern w:val="1"/>
                <w:szCs w:val="21"/>
              </w:rPr>
              <w:t xml:space="preserve"> </w:t>
            </w:r>
            <w:r>
              <w:rPr>
                <w:rFonts w:ascii="宋体" w:hAnsi="宋体" w:cs="宋体"/>
                <w:kern w:val="1"/>
                <w:szCs w:val="21"/>
              </w:rPr>
              <w:t>月</w:t>
            </w:r>
            <w:r>
              <w:rPr>
                <w:rFonts w:hint="eastAsia" w:ascii="宋体" w:hAnsi="宋体" w:cs="宋体"/>
                <w:kern w:val="1"/>
                <w:szCs w:val="21"/>
              </w:rPr>
              <w:t xml:space="preserve"> </w:t>
            </w:r>
            <w:r>
              <w:rPr>
                <w:rFonts w:hint="eastAsia" w:ascii="宋体" w:hAnsi="宋体" w:cs="宋体"/>
                <w:kern w:val="1"/>
                <w:szCs w:val="21"/>
                <w:lang w:val="en-US" w:eastAsia="zh-CN"/>
              </w:rPr>
              <w:t>17</w:t>
            </w:r>
            <w:r>
              <w:rPr>
                <w:rFonts w:hint="eastAsia" w:ascii="宋体" w:hAnsi="宋体" w:cs="宋体"/>
                <w:kern w:val="1"/>
                <w:szCs w:val="21"/>
              </w:rPr>
              <w:t xml:space="preserve">  日 </w:t>
            </w:r>
            <w:r>
              <w:rPr>
                <w:rFonts w:hint="eastAsia" w:ascii="宋体" w:hAnsi="宋体" w:cs="宋体"/>
                <w:kern w:val="1"/>
                <w:szCs w:val="21"/>
                <w:lang w:val="en-US" w:eastAsia="zh-CN"/>
              </w:rPr>
              <w:t>15</w:t>
            </w:r>
            <w:r>
              <w:rPr>
                <w:rFonts w:hint="eastAsia" w:ascii="宋体" w:hAnsi="宋体" w:cs="宋体"/>
                <w:kern w:val="1"/>
                <w:szCs w:val="21"/>
              </w:rPr>
              <w:t xml:space="preserve"> 时00分（北京时间）</w:t>
            </w:r>
          </w:p>
          <w:p>
            <w:pPr>
              <w:suppressAutoHyphens/>
              <w:spacing w:line="360" w:lineRule="exact"/>
              <w:jc w:val="left"/>
              <w:rPr>
                <w:rFonts w:ascii="宋体" w:hAnsi="宋体" w:cs="宋体"/>
                <w:kern w:val="1"/>
                <w:szCs w:val="21"/>
              </w:rPr>
            </w:pPr>
            <w:r>
              <w:rPr>
                <w:rFonts w:hint="eastAsia" w:ascii="宋体" w:hAnsi="宋体" w:cs="宋体"/>
                <w:kern w:val="1"/>
                <w:szCs w:val="21"/>
                <w:lang w:eastAsia="ar-SA"/>
              </w:rPr>
              <w:t>投标文件递交地点</w:t>
            </w:r>
            <w:r>
              <w:rPr>
                <w:rFonts w:hint="eastAsia" w:ascii="宋体" w:hAnsi="宋体" w:cs="宋体"/>
                <w:kern w:val="1"/>
                <w:szCs w:val="21"/>
              </w:rPr>
              <w:t>：</w:t>
            </w:r>
            <w:r>
              <w:rPr>
                <w:rFonts w:hint="eastAsia" w:ascii="宋体" w:hAnsi="宋体" w:cs="宋体"/>
                <w:szCs w:val="21"/>
              </w:rPr>
              <w:t>合普项目管理咨询集团有限公司，地址：定远县金山北路城市便捷酒店旁；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00" w:lineRule="exact"/>
              <w:rPr>
                <w:rFonts w:ascii="宋体" w:hAnsi="宋体" w:cs="宋体"/>
                <w:b/>
                <w:bCs/>
                <w:color w:val="FF0000"/>
                <w:szCs w:val="21"/>
                <w:highlight w:val="yellow"/>
              </w:rPr>
            </w:pPr>
            <w:r>
              <w:rPr>
                <w:rFonts w:ascii="宋体" w:hAnsi="宋体" w:cs="宋体"/>
                <w:b/>
                <w:bCs/>
                <w:color w:val="FF0000"/>
                <w:szCs w:val="21"/>
                <w:highlight w:val="yellow"/>
              </w:rPr>
              <w:t>开标时间及地点</w:t>
            </w:r>
          </w:p>
          <w:p>
            <w:pPr>
              <w:widowControl/>
              <w:rPr>
                <w:rFonts w:hint="eastAsia" w:ascii="宋体" w:hAnsi="宋体" w:cs="宋体"/>
                <w:kern w:val="0"/>
                <w:szCs w:val="21"/>
              </w:rPr>
            </w:pPr>
          </w:p>
        </w:tc>
        <w:tc>
          <w:tcPr>
            <w:tcW w:w="77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kern w:val="1"/>
                <w:szCs w:val="21"/>
              </w:rPr>
              <w:t>同</w:t>
            </w:r>
            <w:r>
              <w:rPr>
                <w:rFonts w:hint="eastAsia" w:ascii="宋体" w:hAnsi="宋体" w:cs="宋体"/>
                <w:kern w:val="1"/>
                <w:szCs w:val="21"/>
                <w:lang w:eastAsia="ar-SA"/>
              </w:rPr>
              <w:t>投标文件递交截止时间及投标文件递交地点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代理服务费用</w:t>
            </w:r>
          </w:p>
        </w:tc>
        <w:tc>
          <w:tcPr>
            <w:tcW w:w="77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1"/>
                <w:szCs w:val="21"/>
                <w:lang w:val="en-US" w:eastAsia="zh-CN"/>
              </w:rPr>
            </w:pPr>
            <w:r>
              <w:rPr>
                <w:rFonts w:hint="eastAsia" w:ascii="宋体" w:hAnsi="宋体" w:cs="宋体"/>
                <w:szCs w:val="21"/>
              </w:rPr>
              <w:t>本项目的代理服务费以及专家评审费由中标人支付，请各投标人在投标时予以考虑到成本费用中。代理服务费按</w:t>
            </w:r>
            <w:r>
              <w:rPr>
                <w:rFonts w:hint="eastAsia" w:ascii="宋体" w:hAnsi="宋体" w:cs="宋体"/>
                <w:szCs w:val="21"/>
                <w:u w:val="single"/>
              </w:rPr>
              <w:t xml:space="preserve">  </w:t>
            </w:r>
            <w:r>
              <w:rPr>
                <w:rFonts w:hint="eastAsia" w:ascii="宋体" w:hAnsi="宋体" w:cs="宋体"/>
                <w:szCs w:val="21"/>
                <w:u w:val="single"/>
                <w:lang w:val="en-US" w:eastAsia="zh-CN"/>
              </w:rPr>
              <w:t>5000元</w:t>
            </w:r>
            <w:r>
              <w:rPr>
                <w:rFonts w:hint="eastAsia" w:ascii="宋体" w:hAnsi="宋体" w:cs="宋体"/>
                <w:szCs w:val="21"/>
                <w:u w:val="single"/>
              </w:rPr>
              <w:t xml:space="preserve"> </w:t>
            </w:r>
            <w:r>
              <w:rPr>
                <w:rFonts w:hint="eastAsia" w:ascii="宋体" w:hAnsi="宋体" w:cs="宋体"/>
                <w:szCs w:val="21"/>
              </w:rPr>
              <w:t>计取</w:t>
            </w:r>
            <w:r>
              <w:rPr>
                <w:rFonts w:hint="eastAsia" w:ascii="宋体" w:hAnsi="宋体" w:cs="宋体"/>
                <w:szCs w:val="21"/>
                <w:lang w:eastAsia="zh-CN"/>
              </w:rPr>
              <w:t>，</w:t>
            </w:r>
            <w:r>
              <w:rPr>
                <w:rFonts w:hint="eastAsia" w:ascii="宋体" w:hAnsi="宋体" w:cs="宋体"/>
                <w:szCs w:val="21"/>
              </w:rPr>
              <w:t>专家评审费</w:t>
            </w:r>
            <w:r>
              <w:rPr>
                <w:rFonts w:hint="eastAsia" w:ascii="宋体" w:hAnsi="宋体" w:cs="宋体"/>
                <w:szCs w:val="21"/>
                <w:lang w:val="en-US" w:eastAsia="zh-CN"/>
              </w:rPr>
              <w:t>按1000元收取。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90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信  息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主要负责内容：具体内容详见采购需求。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90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标段划分：一个标段。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30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 xml:space="preserve">资金来源：自有资金 </w:t>
            </w:r>
          </w:p>
        </w:tc>
        <w:tc>
          <w:tcPr>
            <w:tcW w:w="6840" w:type="dxa"/>
            <w:tcBorders>
              <w:top w:val="single" w:color="auto" w:sz="4" w:space="0"/>
              <w:left w:val="single" w:color="auto" w:sz="4" w:space="0"/>
              <w:bottom w:val="single" w:color="auto" w:sz="4" w:space="0"/>
              <w:right w:val="single" w:color="auto" w:sz="4" w:space="0"/>
            </w:tcBorders>
            <w:noWrap w:val="0"/>
            <w:vAlign w:val="center"/>
          </w:tcPr>
          <w:p>
            <w:pPr>
              <w:ind w:left="1680" w:hanging="1680" w:hangingChars="800"/>
              <w:rPr>
                <w:rFonts w:hint="eastAsia" w:ascii="宋体" w:hAnsi="宋体" w:cs="宋体"/>
                <w:kern w:val="0"/>
                <w:szCs w:val="21"/>
              </w:rPr>
            </w:pPr>
            <w:r>
              <w:rPr>
                <w:rFonts w:hint="eastAsia" w:ascii="宋体" w:hAnsi="宋体" w:cs="宋体"/>
                <w:kern w:val="0"/>
                <w:szCs w:val="21"/>
              </w:rPr>
              <w:t>租赁费交付方式：按年交付，第一年交付时间为合同签订前，以合同签订之日开始计算，以后每年交付时间为上年度到期前15天内交付。</w:t>
            </w:r>
          </w:p>
          <w:p>
            <w:pPr>
              <w:ind w:left="1920" w:hanging="1680" w:hangingChars="800"/>
              <w:rPr>
                <w:rFonts w:hint="eastAsia" w:ascii="宋体" w:hAnsi="宋体" w:cs="宋体"/>
                <w:spacing w:val="-4"/>
                <w:kern w:val="0"/>
                <w:szCs w:val="21"/>
              </w:rPr>
            </w:pPr>
            <w:r>
              <w:rPr>
                <w:rFonts w:hint="eastAsia" w:ascii="宋体" w:hAnsi="宋体" w:eastAsia="宋体" w:cs="宋体"/>
                <w:kern w:val="0"/>
                <w:szCs w:val="21"/>
              </w:rPr>
              <w:t>机械使用费支付方式：工程验收审计后一次性结清。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9900" w:type="dxa"/>
            <w:gridSpan w:val="3"/>
            <w:tcBorders>
              <w:top w:val="single" w:color="auto" w:sz="4" w:space="0"/>
              <w:left w:val="single" w:color="auto" w:sz="4" w:space="0"/>
              <w:bottom w:val="single" w:color="auto" w:sz="4" w:space="0"/>
              <w:right w:val="single" w:color="auto" w:sz="4" w:space="0"/>
            </w:tcBorders>
            <w:noWrap w:val="0"/>
            <w:vAlign w:val="center"/>
          </w:tcPr>
          <w:p>
            <w:pPr>
              <w:ind w:left="1050" w:hanging="1050" w:hangingChars="500"/>
              <w:rPr>
                <w:rFonts w:hint="eastAsia" w:ascii="Calibri" w:hAnsi="Calibri"/>
              </w:rPr>
            </w:pPr>
            <w:r>
              <w:rPr>
                <w:rFonts w:hint="eastAsia" w:ascii="宋体" w:hAnsi="宋体" w:cs="宋体-18030"/>
                <w:szCs w:val="21"/>
              </w:rPr>
              <w:t>招标人：</w:t>
            </w:r>
            <w:r>
              <w:rPr>
                <w:rFonts w:hint="eastAsia" w:ascii="宋体" w:hAnsi="宋体" w:cs="宋体-18030"/>
                <w:szCs w:val="21"/>
                <w:lang w:eastAsia="zh-CN"/>
              </w:rPr>
              <w:t>定远县城乡市政工程有限公司水务分公司</w:t>
            </w:r>
            <w:r>
              <w:rPr>
                <w:rFonts w:hint="eastAsia" w:ascii="宋体" w:hAnsi="宋体" w:cs="宋体-18030"/>
                <w:szCs w:val="21"/>
              </w:rPr>
              <w:t xml:space="preserve">       招标代理机构：</w:t>
            </w:r>
            <w:r>
              <w:rPr>
                <w:rFonts w:hint="eastAsia" w:ascii="Calibri" w:hAnsi="Calibri"/>
              </w:rPr>
              <w:t xml:space="preserve">合普项目管理咨询集团有限公司        </w:t>
            </w:r>
          </w:p>
          <w:p>
            <w:pPr>
              <w:rPr>
                <w:rFonts w:ascii="Arial" w:hAnsi="Arial" w:cs="Arial"/>
                <w:szCs w:val="21"/>
              </w:rPr>
            </w:pPr>
            <w:r>
              <w:rPr>
                <w:rFonts w:hint="eastAsia" w:ascii="宋体" w:hAnsi="宋体" w:cs="宋体-18030"/>
                <w:szCs w:val="21"/>
              </w:rPr>
              <w:t xml:space="preserve">地  址：定远县定城镇                        </w:t>
            </w:r>
            <w:r>
              <w:rPr>
                <w:rFonts w:hint="eastAsia" w:ascii="宋体" w:hAnsi="宋体" w:cs="宋体-18030"/>
                <w:szCs w:val="21"/>
                <w:lang w:val="en-US" w:eastAsia="zh-CN"/>
              </w:rPr>
              <w:t xml:space="preserve">      </w:t>
            </w:r>
            <w:r>
              <w:rPr>
                <w:rFonts w:hint="eastAsia" w:ascii="宋体" w:hAnsi="宋体" w:cs="宋体-18030"/>
                <w:szCs w:val="21"/>
              </w:rPr>
              <w:t xml:space="preserve"> 地  址：</w:t>
            </w:r>
            <w:r>
              <w:rPr>
                <w:rFonts w:hint="eastAsia" w:ascii="宋体" w:hAnsi="宋体" w:cs="宋体"/>
                <w:szCs w:val="21"/>
              </w:rPr>
              <w:t>定远县金山北路城市便捷酒店旁</w:t>
            </w:r>
          </w:p>
          <w:p>
            <w:pPr>
              <w:rPr>
                <w:rFonts w:hint="eastAsia" w:ascii="宋体" w:hAnsi="宋体" w:cs="宋体-18030"/>
                <w:szCs w:val="21"/>
              </w:rPr>
            </w:pPr>
            <w:r>
              <w:rPr>
                <w:rFonts w:hint="eastAsia" w:ascii="宋体" w:hAnsi="宋体" w:cs="宋体-18030"/>
                <w:szCs w:val="21"/>
              </w:rPr>
              <w:t>联系人：</w:t>
            </w:r>
            <w:r>
              <w:rPr>
                <w:rFonts w:hint="eastAsia" w:ascii="宋体" w:hAnsi="宋体" w:eastAsia="宋体" w:cs="宋体-18030"/>
                <w:szCs w:val="21"/>
                <w:lang w:eastAsia="zh-CN"/>
              </w:rPr>
              <w:t>黄祥</w:t>
            </w:r>
            <w:r>
              <w:rPr>
                <w:rFonts w:hint="eastAsia" w:ascii="宋体" w:hAnsi="宋体" w:eastAsia="宋体" w:cs="宋体-18030"/>
                <w:szCs w:val="21"/>
              </w:rPr>
              <w:t xml:space="preserve">  </w:t>
            </w:r>
            <w:r>
              <w:rPr>
                <w:rFonts w:hint="eastAsia" w:ascii="宋体" w:hAnsi="宋体" w:cs="宋体"/>
                <w:szCs w:val="21"/>
                <w:shd w:val="clear" w:color="auto" w:fill="FFFFFF"/>
              </w:rPr>
              <w:t xml:space="preserve">                            </w:t>
            </w:r>
            <w:r>
              <w:rPr>
                <w:rFonts w:hint="eastAsia" w:ascii="宋体" w:hAnsi="宋体" w:cs="宋体"/>
                <w:szCs w:val="21"/>
                <w:shd w:val="clear" w:color="auto" w:fill="FFFFFF"/>
                <w:lang w:val="en-US" w:eastAsia="zh-CN"/>
              </w:rPr>
              <w:t xml:space="preserve">        </w:t>
            </w:r>
            <w:r>
              <w:rPr>
                <w:rFonts w:hint="eastAsia" w:ascii="宋体" w:hAnsi="宋体" w:cs="宋体"/>
                <w:szCs w:val="21"/>
                <w:shd w:val="clear" w:color="auto" w:fill="FFFFFF"/>
              </w:rPr>
              <w:t xml:space="preserve"> </w:t>
            </w:r>
            <w:r>
              <w:rPr>
                <w:rFonts w:hint="eastAsia" w:ascii="宋体" w:hAnsi="宋体" w:cs="宋体-18030"/>
                <w:szCs w:val="21"/>
              </w:rPr>
              <w:t>联系人：姜如运</w:t>
            </w:r>
          </w:p>
          <w:p>
            <w:pPr>
              <w:rPr>
                <w:rFonts w:hint="eastAsia" w:ascii="宋体" w:hAnsi="宋体" w:cs="宋体"/>
                <w:kern w:val="0"/>
                <w:szCs w:val="21"/>
                <w:u w:val="single"/>
              </w:rPr>
            </w:pPr>
            <w:r>
              <w:rPr>
                <w:rFonts w:hint="eastAsia" w:ascii="宋体" w:hAnsi="宋体" w:cs="宋体"/>
                <w:szCs w:val="21"/>
                <w:shd w:val="clear" w:color="auto" w:fill="FFFFFF"/>
              </w:rPr>
              <w:t xml:space="preserve">电话： </w:t>
            </w:r>
            <w:r>
              <w:rPr>
                <w:rFonts w:hint="eastAsia" w:ascii="宋体" w:hAnsi="宋体" w:cs="宋体"/>
                <w:szCs w:val="21"/>
                <w:shd w:val="clear" w:color="auto" w:fill="FFFFFF"/>
                <w:lang w:eastAsia="zh-CN"/>
              </w:rPr>
              <w:t>13865820431</w:t>
            </w:r>
            <w:r>
              <w:rPr>
                <w:rFonts w:hint="eastAsia" w:ascii="宋体" w:hAnsi="宋体" w:cs="宋体"/>
                <w:szCs w:val="21"/>
                <w:shd w:val="clear" w:color="auto" w:fill="FFFFFF"/>
              </w:rPr>
              <w:t xml:space="preserve">                         </w:t>
            </w:r>
            <w:r>
              <w:rPr>
                <w:rFonts w:hint="eastAsia" w:ascii="宋体" w:hAnsi="宋体" w:cs="宋体"/>
                <w:szCs w:val="21"/>
                <w:shd w:val="clear" w:color="auto" w:fill="FFFFFF"/>
                <w:lang w:val="en-US" w:eastAsia="zh-CN"/>
              </w:rPr>
              <w:t xml:space="preserve">       </w:t>
            </w:r>
            <w:r>
              <w:rPr>
                <w:rFonts w:hint="eastAsia" w:ascii="宋体" w:hAnsi="宋体" w:cs="宋体-18030"/>
                <w:szCs w:val="21"/>
              </w:rPr>
              <w:t xml:space="preserve"> 电话：15155023358</w:t>
            </w:r>
            <w:r>
              <w:rPr>
                <w:rFonts w:hint="eastAsia" w:ascii="宋体" w:hAnsi="宋体" w:cs="宋体"/>
                <w:szCs w:val="21"/>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01D10"/>
    <w:rsid w:val="215662DF"/>
    <w:rsid w:val="4CB01D10"/>
    <w:rsid w:val="68797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iPriority w:val="0"/>
    <w:pPr>
      <w:jc w:val="center"/>
    </w:pPr>
    <w:rPr>
      <w:b/>
      <w:bCs/>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2021-08-16T03:25:00Z</dcterms:created>
  <dc:creator>默默耕耘</dc:creator>
  <cp:lastModifiedBy>默默耕耘</cp:lastModifiedBy>
  <dcterms:modified xsi:type="dcterms:W3CDTF">2021-08-17T01:39:51Z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92388627F70B4CFBA5CAAC15345A1928</vt:lpwstr>
  </property>
</Properties>
</file>